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78D9" w:rsidRPr="00746D66" w:rsidRDefault="006978D9" w:rsidP="006978D9">
      <w:pPr>
        <w:shd w:val="clear" w:color="auto" w:fill="FFFFFF"/>
        <w:spacing w:before="240" w:line="260" w:lineRule="exact"/>
        <w:jc w:val="both"/>
        <w:rPr>
          <w:spacing w:val="7"/>
          <w:sz w:val="24"/>
          <w:szCs w:val="24"/>
        </w:rPr>
      </w:pPr>
      <w:r w:rsidRPr="00746D66">
        <w:rPr>
          <w:b/>
          <w:bCs/>
          <w:color w:val="000000"/>
          <w:spacing w:val="7"/>
          <w:sz w:val="24"/>
          <w:szCs w:val="24"/>
        </w:rPr>
        <w:t>Изучение Библии: Иаков и Исав (Быт.</w:t>
      </w:r>
      <w:r w:rsidRPr="00746D66">
        <w:rPr>
          <w:bCs/>
          <w:color w:val="000000"/>
          <w:spacing w:val="7"/>
          <w:sz w:val="24"/>
          <w:szCs w:val="24"/>
        </w:rPr>
        <w:t xml:space="preserve"> </w:t>
      </w:r>
      <w:r w:rsidRPr="00746D66">
        <w:rPr>
          <w:b/>
          <w:color w:val="000000"/>
          <w:spacing w:val="7"/>
          <w:sz w:val="24"/>
          <w:szCs w:val="24"/>
        </w:rPr>
        <w:t>25: 25-27)</w:t>
      </w:r>
    </w:p>
    <w:p w:rsidR="006978D9" w:rsidRPr="00746D66" w:rsidRDefault="006978D9" w:rsidP="006978D9">
      <w:pPr>
        <w:shd w:val="clear" w:color="auto" w:fill="FFFFFF"/>
        <w:spacing w:line="260" w:lineRule="exact"/>
        <w:ind w:left="567" w:firstLine="567"/>
        <w:jc w:val="both"/>
        <w:rPr>
          <w:spacing w:val="7"/>
          <w:sz w:val="24"/>
          <w:szCs w:val="24"/>
        </w:rPr>
      </w:pPr>
      <w:r w:rsidRPr="00746D66">
        <w:rPr>
          <w:color w:val="000000"/>
          <w:spacing w:val="7"/>
          <w:sz w:val="24"/>
          <w:szCs w:val="24"/>
        </w:rPr>
        <w:t xml:space="preserve">Даже    прежде     рождения     детей,     Ревека     говорила,     что собирается родить близнецов, потому что ей показалось, что они борются между собой. </w:t>
      </w:r>
      <w:proofErr w:type="spellStart"/>
      <w:r w:rsidRPr="00746D66">
        <w:rPr>
          <w:color w:val="000000"/>
          <w:spacing w:val="7"/>
          <w:sz w:val="24"/>
          <w:szCs w:val="24"/>
        </w:rPr>
        <w:t>Ревекка</w:t>
      </w:r>
      <w:proofErr w:type="spellEnd"/>
      <w:r w:rsidRPr="00746D66">
        <w:rPr>
          <w:color w:val="000000"/>
          <w:spacing w:val="7"/>
          <w:sz w:val="24"/>
          <w:szCs w:val="24"/>
        </w:rPr>
        <w:t xml:space="preserve"> сама себе сказала: "Я хочу знать, что это значит?" Поэтому она вопросила Господа (ст. 22).Господь сказал: ...(ст. 23).</w:t>
      </w:r>
      <w:r w:rsidRPr="00746D66">
        <w:rPr>
          <w:spacing w:val="7"/>
          <w:sz w:val="24"/>
          <w:szCs w:val="24"/>
        </w:rPr>
        <w:t xml:space="preserve"> </w:t>
      </w:r>
      <w:r w:rsidRPr="00746D66">
        <w:rPr>
          <w:color w:val="000000"/>
          <w:spacing w:val="7"/>
          <w:sz w:val="24"/>
          <w:szCs w:val="24"/>
        </w:rPr>
        <w:t>Так что когда пришло время ей родить, она родила близнецов, так</w:t>
      </w:r>
      <w:r w:rsidRPr="00746D66">
        <w:rPr>
          <w:spacing w:val="7"/>
          <w:sz w:val="24"/>
          <w:szCs w:val="24"/>
        </w:rPr>
        <w:t xml:space="preserve"> </w:t>
      </w:r>
      <w:r w:rsidRPr="00746D66">
        <w:rPr>
          <w:color w:val="000000"/>
          <w:spacing w:val="7"/>
          <w:sz w:val="24"/>
          <w:szCs w:val="24"/>
        </w:rPr>
        <w:t>как сказал  Господь  (ст. 24).</w:t>
      </w:r>
      <w:r w:rsidRPr="00746D66">
        <w:rPr>
          <w:spacing w:val="7"/>
          <w:sz w:val="24"/>
          <w:szCs w:val="24"/>
        </w:rPr>
        <w:t xml:space="preserve"> </w:t>
      </w:r>
      <w:r w:rsidRPr="00746D66">
        <w:rPr>
          <w:color w:val="000000"/>
          <w:spacing w:val="7"/>
          <w:sz w:val="24"/>
          <w:szCs w:val="24"/>
        </w:rPr>
        <w:t>Первый мальчик родился красным, покрытый волосами, и потому его назвали Исав, что означало "косматый" (ст. 25).</w:t>
      </w:r>
      <w:r w:rsidRPr="00746D66">
        <w:rPr>
          <w:spacing w:val="7"/>
          <w:sz w:val="24"/>
          <w:szCs w:val="24"/>
        </w:rPr>
        <w:t xml:space="preserve"> </w:t>
      </w:r>
      <w:r w:rsidRPr="00746D66">
        <w:rPr>
          <w:color w:val="000000"/>
          <w:spacing w:val="7"/>
          <w:sz w:val="24"/>
          <w:szCs w:val="24"/>
        </w:rPr>
        <w:t>Второй младенец вышел, держась за пяту брата, и они назвали его Иаков, что значит "держащийся за пяту" (ст. 26).</w:t>
      </w:r>
      <w:r w:rsidRPr="00746D66">
        <w:rPr>
          <w:spacing w:val="7"/>
          <w:sz w:val="24"/>
          <w:szCs w:val="24"/>
        </w:rPr>
        <w:t xml:space="preserve"> </w:t>
      </w:r>
      <w:r w:rsidRPr="00746D66">
        <w:rPr>
          <w:color w:val="000000"/>
          <w:spacing w:val="7"/>
          <w:sz w:val="24"/>
          <w:szCs w:val="24"/>
        </w:rPr>
        <w:t>И когда мальчики выросли, родители могли видеть, что они значительно отличаются друг от друга. Исав был беспокойным, интересовался охотой, и впоследствии стал искусным охотником, в то время как Иаков был тихим и предпочитал оставаться дома, заботясь об овцах (ст. 27).</w:t>
      </w:r>
      <w:r w:rsidRPr="00746D66">
        <w:rPr>
          <w:spacing w:val="7"/>
          <w:sz w:val="24"/>
          <w:szCs w:val="24"/>
        </w:rPr>
        <w:t xml:space="preserve"> </w:t>
      </w:r>
      <w:r w:rsidRPr="00746D66">
        <w:rPr>
          <w:color w:val="000000"/>
          <w:spacing w:val="7"/>
          <w:sz w:val="24"/>
          <w:szCs w:val="24"/>
        </w:rPr>
        <w:t>Дети Исаака, близнецы Иаков и Исав, разительно отличались друг от друга и образом жизни и характером... Став взрослым, Исав привык  исполнять   свои   желания,   и   все   его   интересы</w:t>
      </w:r>
      <w:r w:rsidRPr="00746D66">
        <w:rPr>
          <w:spacing w:val="7"/>
          <w:sz w:val="24"/>
          <w:szCs w:val="24"/>
        </w:rPr>
        <w:t xml:space="preserve"> </w:t>
      </w:r>
      <w:r w:rsidRPr="00746D66">
        <w:rPr>
          <w:color w:val="000000"/>
          <w:spacing w:val="7"/>
          <w:sz w:val="24"/>
          <w:szCs w:val="24"/>
        </w:rPr>
        <w:t>сосредоточились на настоящем. Не терпящий ограничений, он любил  дикие охотничьи погони, и рано решил стать охотником. Однако он был  любимцем у отца. Спокойного миролюбивого пастыря привлекала к себе смелость и сила старшего сына, который, бесстрашно бродя по горам и пустынным местам, возвращался домой с дичью для отца и рассказывал ему захватывающие истории из своей жизни, полной приключений. Вдумчивого, прилежного Иакова, думающего больше о будущем, чем о настоящем,  устраивала  жизнь дома,  где  он ухаживал  за</w:t>
      </w:r>
      <w:r w:rsidRPr="00746D66">
        <w:rPr>
          <w:spacing w:val="7"/>
          <w:sz w:val="24"/>
          <w:szCs w:val="24"/>
        </w:rPr>
        <w:t xml:space="preserve"> </w:t>
      </w:r>
      <w:r w:rsidRPr="00746D66">
        <w:rPr>
          <w:color w:val="000000"/>
          <w:spacing w:val="7"/>
          <w:sz w:val="24"/>
          <w:szCs w:val="24"/>
        </w:rPr>
        <w:t xml:space="preserve">скотом и обрабатывал землю. Мать ценила его терпеливую настойчивость, бережливость и предусмотрительность. Его чувства были постоянны и сильны; его нежное неусыпное внимание доставляли ей намного больше счастья, нежели случайные бурные выражения сыновней любви Исава". </w:t>
      </w:r>
      <w:r w:rsidRPr="00746D66">
        <w:rPr>
          <w:i/>
          <w:color w:val="000000"/>
          <w:spacing w:val="7"/>
          <w:sz w:val="24"/>
          <w:szCs w:val="24"/>
        </w:rPr>
        <w:t>"</w:t>
      </w:r>
      <w:r w:rsidRPr="00746D66">
        <w:rPr>
          <w:i/>
          <w:iCs/>
          <w:color w:val="000000"/>
          <w:spacing w:val="7"/>
          <w:sz w:val="24"/>
          <w:szCs w:val="24"/>
        </w:rPr>
        <w:t>Патриархи  и Пророки</w:t>
      </w:r>
      <w:r w:rsidRPr="00746D66">
        <w:rPr>
          <w:i/>
          <w:color w:val="000000"/>
          <w:spacing w:val="7"/>
          <w:sz w:val="24"/>
          <w:szCs w:val="24"/>
        </w:rPr>
        <w:t>"</w:t>
      </w:r>
      <w:r w:rsidRPr="00746D66">
        <w:rPr>
          <w:iCs/>
          <w:color w:val="000000"/>
          <w:spacing w:val="7"/>
          <w:sz w:val="24"/>
          <w:szCs w:val="24"/>
        </w:rPr>
        <w:t>,</w:t>
      </w:r>
      <w:r w:rsidRPr="00746D66">
        <w:rPr>
          <w:i/>
          <w:iCs/>
          <w:color w:val="000000"/>
          <w:spacing w:val="7"/>
          <w:sz w:val="24"/>
          <w:szCs w:val="24"/>
        </w:rPr>
        <w:t xml:space="preserve"> </w:t>
      </w:r>
      <w:r w:rsidRPr="00746D66">
        <w:rPr>
          <w:color w:val="000000"/>
          <w:spacing w:val="7"/>
          <w:sz w:val="24"/>
          <w:szCs w:val="24"/>
        </w:rPr>
        <w:t>стр. 159</w:t>
      </w:r>
    </w:p>
    <w:p w:rsidR="006978D9" w:rsidRPr="00746D66" w:rsidRDefault="006978D9" w:rsidP="006978D9">
      <w:pPr>
        <w:numPr>
          <w:ilvl w:val="0"/>
          <w:numId w:val="2"/>
        </w:numPr>
        <w:shd w:val="clear" w:color="auto" w:fill="FFFFFF"/>
        <w:spacing w:before="240" w:line="260" w:lineRule="exact"/>
        <w:ind w:left="1134"/>
        <w:jc w:val="both"/>
        <w:rPr>
          <w:spacing w:val="7"/>
          <w:sz w:val="24"/>
          <w:szCs w:val="24"/>
        </w:rPr>
      </w:pPr>
      <w:r w:rsidRPr="00746D66">
        <w:rPr>
          <w:color w:val="000000"/>
          <w:spacing w:val="7"/>
          <w:sz w:val="24"/>
          <w:szCs w:val="24"/>
        </w:rPr>
        <w:t>Четыре темперамента были представлены в этой семье, и каждая личность представляла один из них: сангвиник, холерик, меланхолик, флегматик.</w:t>
      </w:r>
    </w:p>
    <w:p w:rsidR="006978D9" w:rsidRPr="00746D66" w:rsidRDefault="006978D9" w:rsidP="006978D9">
      <w:pPr>
        <w:numPr>
          <w:ilvl w:val="0"/>
          <w:numId w:val="2"/>
        </w:numPr>
        <w:shd w:val="clear" w:color="auto" w:fill="FFFFFF"/>
        <w:spacing w:before="240" w:line="260" w:lineRule="exact"/>
        <w:ind w:left="1134"/>
        <w:jc w:val="both"/>
        <w:rPr>
          <w:spacing w:val="7"/>
          <w:sz w:val="24"/>
          <w:szCs w:val="24"/>
        </w:rPr>
      </w:pPr>
      <w:r w:rsidRPr="00746D66">
        <w:rPr>
          <w:color w:val="000000"/>
          <w:spacing w:val="7"/>
          <w:sz w:val="24"/>
          <w:szCs w:val="24"/>
        </w:rPr>
        <w:t xml:space="preserve">Сделайте список личностей, перечисленных в Писании и в цитате из книги </w:t>
      </w:r>
      <w:r w:rsidRPr="00746D66">
        <w:rPr>
          <w:i/>
          <w:iCs/>
          <w:color w:val="000000"/>
          <w:spacing w:val="7"/>
          <w:sz w:val="24"/>
          <w:szCs w:val="24"/>
        </w:rPr>
        <w:t xml:space="preserve">Патриархи и Пророки. </w:t>
      </w:r>
      <w:r w:rsidRPr="00746D66">
        <w:rPr>
          <w:color w:val="000000"/>
          <w:spacing w:val="7"/>
          <w:sz w:val="24"/>
          <w:szCs w:val="24"/>
        </w:rPr>
        <w:t xml:space="preserve">Подумайте о поведении </w:t>
      </w:r>
      <w:proofErr w:type="spellStart"/>
      <w:r w:rsidRPr="00746D66">
        <w:rPr>
          <w:color w:val="000000"/>
          <w:spacing w:val="7"/>
          <w:sz w:val="24"/>
          <w:szCs w:val="24"/>
        </w:rPr>
        <w:t>Ревекки</w:t>
      </w:r>
      <w:proofErr w:type="spellEnd"/>
      <w:r w:rsidRPr="00746D66">
        <w:rPr>
          <w:color w:val="000000"/>
          <w:spacing w:val="7"/>
          <w:sz w:val="24"/>
          <w:szCs w:val="24"/>
        </w:rPr>
        <w:t>, когда слуга Авраама пришел искать невесту Исааку, а также о том, как она обходилась с двумя сыновьями и мужем. Это прояснит, к какому из типов характеров она принадлежит: организованная, делает все по-своему, беря на себя ответственность.</w:t>
      </w:r>
    </w:p>
    <w:p w:rsidR="006978D9" w:rsidRPr="00746D66" w:rsidRDefault="006978D9" w:rsidP="006978D9">
      <w:pPr>
        <w:shd w:val="clear" w:color="auto" w:fill="FFFFFF"/>
        <w:spacing w:before="240" w:line="260" w:lineRule="exact"/>
        <w:jc w:val="both"/>
        <w:rPr>
          <w:spacing w:val="7"/>
          <w:sz w:val="24"/>
          <w:szCs w:val="24"/>
        </w:rPr>
      </w:pPr>
      <w:r w:rsidRPr="00746D66">
        <w:rPr>
          <w:b/>
          <w:bCs/>
          <w:color w:val="000000"/>
          <w:spacing w:val="7"/>
          <w:sz w:val="24"/>
          <w:szCs w:val="24"/>
        </w:rPr>
        <w:t>Обсуждение в группе: Урок 4 (20 минут)</w:t>
      </w:r>
    </w:p>
    <w:p w:rsidR="006978D9" w:rsidRPr="00746D66" w:rsidRDefault="006978D9" w:rsidP="006978D9">
      <w:pPr>
        <w:numPr>
          <w:ilvl w:val="0"/>
          <w:numId w:val="4"/>
        </w:numPr>
        <w:shd w:val="clear" w:color="auto" w:fill="FFFFFF"/>
        <w:spacing w:line="260" w:lineRule="exact"/>
        <w:ind w:left="1134" w:hanging="567"/>
        <w:jc w:val="both"/>
        <w:rPr>
          <w:spacing w:val="7"/>
          <w:sz w:val="24"/>
          <w:szCs w:val="24"/>
        </w:rPr>
      </w:pPr>
      <w:r w:rsidRPr="00746D66">
        <w:rPr>
          <w:color w:val="000000"/>
          <w:spacing w:val="7"/>
          <w:sz w:val="24"/>
          <w:szCs w:val="24"/>
        </w:rPr>
        <w:t>К какому типу темперамента вы принадлежите? Если вам это трудно определить, то пусть вам скажут другие. Бывают ли у вас конфликты с вашими детьми из-за того, что у вас с ними различные темпераменты?</w:t>
      </w:r>
    </w:p>
    <w:p w:rsidR="006978D9" w:rsidRPr="00746D66" w:rsidRDefault="006978D9" w:rsidP="006978D9">
      <w:pPr>
        <w:numPr>
          <w:ilvl w:val="0"/>
          <w:numId w:val="4"/>
        </w:numPr>
        <w:shd w:val="clear" w:color="auto" w:fill="FFFFFF"/>
        <w:spacing w:before="240" w:line="260" w:lineRule="exact"/>
        <w:ind w:left="1134" w:hanging="567"/>
        <w:jc w:val="both"/>
        <w:rPr>
          <w:spacing w:val="7"/>
          <w:sz w:val="24"/>
          <w:szCs w:val="24"/>
        </w:rPr>
      </w:pPr>
      <w:r w:rsidRPr="00746D66">
        <w:rPr>
          <w:color w:val="000000"/>
          <w:spacing w:val="7"/>
          <w:sz w:val="24"/>
          <w:szCs w:val="24"/>
        </w:rPr>
        <w:t>Подумайте о ваших детях теперь. Какой из темпераментов вы видите   в   каждом   из   них?       В   действительности,  каждый является   комбинацией   всех  четырех,   но   обычно один   тип доминирует.   Попытайтесь   описать  личность своих  детей в двух-трех предложениях. Если группа большая, поделитесь на подгруппы из 4 или 6 человек.</w:t>
      </w:r>
    </w:p>
    <w:p w:rsidR="006978D9" w:rsidRPr="00746D66" w:rsidRDefault="006978D9" w:rsidP="006978D9">
      <w:pPr>
        <w:numPr>
          <w:ilvl w:val="0"/>
          <w:numId w:val="4"/>
        </w:numPr>
        <w:shd w:val="clear" w:color="auto" w:fill="FFFFFF"/>
        <w:spacing w:before="240" w:line="260" w:lineRule="exact"/>
        <w:ind w:left="1134" w:hanging="567"/>
        <w:jc w:val="both"/>
        <w:rPr>
          <w:spacing w:val="7"/>
          <w:sz w:val="24"/>
          <w:szCs w:val="24"/>
        </w:rPr>
      </w:pPr>
      <w:r w:rsidRPr="00746D66">
        <w:rPr>
          <w:color w:val="000000"/>
          <w:spacing w:val="7"/>
          <w:sz w:val="24"/>
          <w:szCs w:val="24"/>
        </w:rPr>
        <w:t>Как вы лучше запоминаете? У вас визуальная, механическая или слуховая память? Отличается ли она от памяти ваших детей? Поделитесь, какие недоразумения это может причинять.</w:t>
      </w:r>
    </w:p>
    <w:p w:rsidR="006978D9" w:rsidRPr="00746D66" w:rsidRDefault="006978D9" w:rsidP="006978D9">
      <w:pPr>
        <w:numPr>
          <w:ilvl w:val="0"/>
          <w:numId w:val="4"/>
        </w:numPr>
        <w:shd w:val="clear" w:color="auto" w:fill="FFFFFF"/>
        <w:spacing w:before="240" w:line="260" w:lineRule="exact"/>
        <w:ind w:left="1134" w:hanging="567"/>
        <w:jc w:val="both"/>
        <w:rPr>
          <w:spacing w:val="7"/>
          <w:sz w:val="24"/>
          <w:szCs w:val="24"/>
        </w:rPr>
      </w:pPr>
      <w:r w:rsidRPr="00746D66">
        <w:rPr>
          <w:color w:val="000000"/>
          <w:spacing w:val="7"/>
          <w:sz w:val="24"/>
          <w:szCs w:val="24"/>
        </w:rPr>
        <w:t xml:space="preserve">Подумайте еще о ваших детях. Определите, когда они используют зрение, </w:t>
      </w:r>
      <w:r w:rsidRPr="00746D66">
        <w:rPr>
          <w:color w:val="000000"/>
          <w:spacing w:val="7"/>
          <w:sz w:val="24"/>
          <w:szCs w:val="24"/>
        </w:rPr>
        <w:lastRenderedPageBreak/>
        <w:t>движение или слух при передаче или получении информации. Попросите каждую группу описать их детей, как относящихся к личностям с визуальной, механической или слуховой памятью.</w:t>
      </w:r>
    </w:p>
    <w:p w:rsidR="006978D9" w:rsidRPr="00746D66" w:rsidRDefault="006978D9" w:rsidP="006978D9">
      <w:pPr>
        <w:numPr>
          <w:ilvl w:val="0"/>
          <w:numId w:val="4"/>
        </w:numPr>
        <w:shd w:val="clear" w:color="auto" w:fill="FFFFFF"/>
        <w:spacing w:before="240" w:line="260" w:lineRule="exact"/>
        <w:ind w:left="1134" w:hanging="567"/>
        <w:jc w:val="both"/>
        <w:rPr>
          <w:spacing w:val="7"/>
          <w:sz w:val="24"/>
          <w:szCs w:val="24"/>
        </w:rPr>
      </w:pPr>
      <w:r w:rsidRPr="00746D66">
        <w:rPr>
          <w:color w:val="000000"/>
          <w:spacing w:val="7"/>
          <w:sz w:val="24"/>
          <w:szCs w:val="24"/>
        </w:rPr>
        <w:t>С кем вы лучше ладите из детей, с девочкой или с мальчиком? Подумайте о различиях во взаимоотношениях с женским или мужским    полом.    Думаете   ли    вы,    что    это    может быть препятствием в  отношениях с вашими различными детьми? Предпочитаете ли вы того больше, кто больше похож на ваш стиль?</w:t>
      </w:r>
    </w:p>
    <w:p w:rsidR="006978D9" w:rsidRPr="00746D66" w:rsidRDefault="006978D9" w:rsidP="006978D9">
      <w:pPr>
        <w:numPr>
          <w:ilvl w:val="0"/>
          <w:numId w:val="4"/>
        </w:numPr>
        <w:shd w:val="clear" w:color="auto" w:fill="FFFFFF"/>
        <w:spacing w:before="240" w:line="260" w:lineRule="exact"/>
        <w:ind w:left="1134" w:hanging="567"/>
        <w:jc w:val="both"/>
        <w:rPr>
          <w:spacing w:val="7"/>
          <w:sz w:val="24"/>
          <w:szCs w:val="24"/>
        </w:rPr>
      </w:pPr>
      <w:r w:rsidRPr="00746D66">
        <w:rPr>
          <w:color w:val="000000"/>
          <w:spacing w:val="7"/>
          <w:sz w:val="24"/>
          <w:szCs w:val="24"/>
        </w:rPr>
        <w:t>Как вы думаете, половые различия, типы характеров и стили восприятия являются унаследованными или приобретенными? На чем вы основываете свое мнение?</w:t>
      </w:r>
    </w:p>
    <w:p w:rsidR="006978D9" w:rsidRPr="00746D66" w:rsidRDefault="006978D9" w:rsidP="006978D9">
      <w:pPr>
        <w:numPr>
          <w:ilvl w:val="0"/>
          <w:numId w:val="4"/>
        </w:numPr>
        <w:shd w:val="clear" w:color="auto" w:fill="FFFFFF"/>
        <w:spacing w:before="240" w:line="260" w:lineRule="exact"/>
        <w:ind w:left="1134" w:hanging="567"/>
        <w:jc w:val="both"/>
        <w:rPr>
          <w:spacing w:val="7"/>
          <w:sz w:val="24"/>
          <w:szCs w:val="24"/>
        </w:rPr>
      </w:pPr>
      <w:r w:rsidRPr="00746D66">
        <w:rPr>
          <w:color w:val="000000"/>
          <w:spacing w:val="7"/>
          <w:sz w:val="24"/>
          <w:szCs w:val="24"/>
        </w:rPr>
        <w:t>Какой, по-вашему, стиль общения лучше — мужской или женский?</w:t>
      </w:r>
    </w:p>
    <w:p w:rsidR="006978D9" w:rsidRPr="00746D66" w:rsidRDefault="006978D9" w:rsidP="006978D9">
      <w:pPr>
        <w:numPr>
          <w:ilvl w:val="0"/>
          <w:numId w:val="4"/>
        </w:numPr>
        <w:shd w:val="clear" w:color="auto" w:fill="FFFFFF"/>
        <w:spacing w:before="240" w:line="260" w:lineRule="exact"/>
        <w:ind w:left="1134" w:hanging="567"/>
        <w:jc w:val="both"/>
        <w:rPr>
          <w:spacing w:val="7"/>
          <w:sz w:val="24"/>
          <w:szCs w:val="24"/>
        </w:rPr>
      </w:pPr>
      <w:r w:rsidRPr="00746D66">
        <w:rPr>
          <w:color w:val="000000"/>
          <w:spacing w:val="7"/>
          <w:sz w:val="24"/>
          <w:szCs w:val="24"/>
        </w:rPr>
        <w:t>Кем лучше быть: сангвиником, холериком, меланхоликом или флегматиком? Есть ли в каждом из них сильные и слабые стороны? Может ли быть, что дьявол использует слабые стороны нашего характера для того, чтобы разрушить взаимоотношения? Можем ли мы укреплять наши взаимоотношения, поступая так, как Иисус поступал со</w:t>
      </w:r>
      <w:proofErr w:type="gramStart"/>
      <w:r w:rsidRPr="00746D66">
        <w:rPr>
          <w:color w:val="000000"/>
          <w:spacing w:val="7"/>
          <w:sz w:val="24"/>
          <w:szCs w:val="24"/>
        </w:rPr>
        <w:t xml:space="preserve"> С</w:t>
      </w:r>
      <w:proofErr w:type="gramEnd"/>
      <w:r w:rsidRPr="00746D66">
        <w:rPr>
          <w:color w:val="000000"/>
          <w:spacing w:val="7"/>
          <w:sz w:val="24"/>
          <w:szCs w:val="24"/>
        </w:rPr>
        <w:t>воими учениками, а также концентрируясь на добрых сторонах характера?</w:t>
      </w:r>
    </w:p>
    <w:p w:rsidR="006978D9" w:rsidRPr="00746D66" w:rsidRDefault="006978D9" w:rsidP="006978D9">
      <w:pPr>
        <w:numPr>
          <w:ilvl w:val="0"/>
          <w:numId w:val="4"/>
        </w:numPr>
        <w:shd w:val="clear" w:color="auto" w:fill="FFFFFF"/>
        <w:spacing w:before="240" w:line="260" w:lineRule="exact"/>
        <w:ind w:left="1134" w:hanging="567"/>
        <w:jc w:val="both"/>
        <w:rPr>
          <w:spacing w:val="7"/>
          <w:sz w:val="24"/>
          <w:szCs w:val="24"/>
        </w:rPr>
      </w:pPr>
      <w:r w:rsidRPr="00746D66">
        <w:rPr>
          <w:color w:val="000000"/>
          <w:spacing w:val="7"/>
          <w:sz w:val="24"/>
          <w:szCs w:val="24"/>
        </w:rPr>
        <w:t>Есть ли какое преимущество в том, чтобы быть личностью с визуальным, слуховым или механическим восприятием? Должны ли мы пытаться равномерно сочетать в себе все эти стили? Имеет ли это значение? Имеется ли правильные или неверные методы восприятия? Пытается ли Бог общаться с человечеством при помощи только одного из этих стилей, или же Он применяет все три стиля для того, чтобы достичь нас?</w:t>
      </w:r>
    </w:p>
    <w:p w:rsidR="006978D9" w:rsidRPr="00746D66" w:rsidRDefault="006978D9" w:rsidP="006978D9">
      <w:pPr>
        <w:shd w:val="clear" w:color="auto" w:fill="FFFFFF"/>
        <w:tabs>
          <w:tab w:val="num" w:pos="567"/>
        </w:tabs>
        <w:spacing w:before="240" w:line="260" w:lineRule="exact"/>
        <w:ind w:left="567"/>
        <w:rPr>
          <w:spacing w:val="7"/>
          <w:sz w:val="24"/>
          <w:szCs w:val="24"/>
        </w:rPr>
      </w:pPr>
      <w:r w:rsidRPr="00746D66">
        <w:rPr>
          <w:b/>
          <w:iCs/>
          <w:color w:val="000000"/>
          <w:spacing w:val="7"/>
          <w:sz w:val="24"/>
          <w:szCs w:val="24"/>
        </w:rPr>
        <w:t>Время</w:t>
      </w:r>
      <w:r w:rsidRPr="00746D66">
        <w:rPr>
          <w:i/>
          <w:iCs/>
          <w:color w:val="000000"/>
          <w:spacing w:val="7"/>
          <w:sz w:val="24"/>
          <w:szCs w:val="24"/>
        </w:rPr>
        <w:t xml:space="preserve"> </w:t>
      </w:r>
      <w:r w:rsidRPr="00746D66">
        <w:rPr>
          <w:b/>
          <w:bCs/>
          <w:color w:val="000000"/>
          <w:spacing w:val="7"/>
          <w:sz w:val="24"/>
          <w:szCs w:val="24"/>
        </w:rPr>
        <w:t>молитвы (10 минут)</w:t>
      </w:r>
    </w:p>
    <w:p w:rsidR="00BD43B6" w:rsidRPr="00746D66" w:rsidRDefault="00BD43B6">
      <w:pPr>
        <w:rPr>
          <w:sz w:val="24"/>
          <w:szCs w:val="24"/>
        </w:rPr>
      </w:pPr>
    </w:p>
    <w:sectPr w:rsidR="00BD43B6" w:rsidRPr="00746D66" w:rsidSect="00BD43B6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35E6" w:rsidRDefault="000535E6" w:rsidP="006978D9">
      <w:r>
        <w:separator/>
      </w:r>
    </w:p>
  </w:endnote>
  <w:endnote w:type="continuationSeparator" w:id="0">
    <w:p w:rsidR="000535E6" w:rsidRDefault="000535E6" w:rsidP="006978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35E6" w:rsidRDefault="000535E6" w:rsidP="006978D9">
      <w:r>
        <w:separator/>
      </w:r>
    </w:p>
  </w:footnote>
  <w:footnote w:type="continuationSeparator" w:id="0">
    <w:p w:rsidR="000535E6" w:rsidRDefault="000535E6" w:rsidP="006978D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861575"/>
      <w:docPartObj>
        <w:docPartGallery w:val="Page Numbers (Top of Page)"/>
        <w:docPartUnique/>
      </w:docPartObj>
    </w:sdtPr>
    <w:sdtContent>
      <w:p w:rsidR="006978D9" w:rsidRDefault="00EE1BBA">
        <w:pPr>
          <w:pStyle w:val="a3"/>
          <w:jc w:val="right"/>
        </w:pPr>
        <w:fldSimple w:instr=" PAGE   \* MERGEFORMAT ">
          <w:r w:rsidR="00746D66">
            <w:rPr>
              <w:noProof/>
            </w:rPr>
            <w:t>1</w:t>
          </w:r>
        </w:fldSimple>
      </w:p>
    </w:sdtContent>
  </w:sdt>
  <w:p w:rsidR="006978D9" w:rsidRDefault="006978D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782B9F"/>
    <w:multiLevelType w:val="hybridMultilevel"/>
    <w:tmpl w:val="C1C2DEE6"/>
    <w:lvl w:ilvl="0" w:tplc="BC940FF0">
      <w:start w:val="3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ED32929"/>
    <w:multiLevelType w:val="hybridMultilevel"/>
    <w:tmpl w:val="E118E080"/>
    <w:lvl w:ilvl="0" w:tplc="F06CE992">
      <w:start w:val="6"/>
      <w:numFmt w:val="upperRoman"/>
      <w:lvlText w:val="%1."/>
      <w:lvlJc w:val="left"/>
      <w:pPr>
        <w:tabs>
          <w:tab w:val="num" w:pos="1134"/>
        </w:tabs>
        <w:ind w:left="1134" w:hanging="567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7192A8D"/>
    <w:multiLevelType w:val="hybridMultilevel"/>
    <w:tmpl w:val="F40293AC"/>
    <w:lvl w:ilvl="0" w:tplc="68F89008">
      <w:start w:val="5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2DE4D26"/>
    <w:multiLevelType w:val="hybridMultilevel"/>
    <w:tmpl w:val="ACD29768"/>
    <w:lvl w:ilvl="0" w:tplc="9A7AB460">
      <w:start w:val="1"/>
      <w:numFmt w:val="decimal"/>
      <w:lvlText w:val="%1."/>
      <w:lvlJc w:val="left"/>
      <w:pPr>
        <w:tabs>
          <w:tab w:val="num" w:pos="1701"/>
        </w:tabs>
        <w:ind w:left="1701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574"/>
        </w:tabs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94"/>
        </w:tabs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014"/>
        </w:tabs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734"/>
        </w:tabs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54"/>
        </w:tabs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74"/>
        </w:tabs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94"/>
        </w:tabs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614"/>
        </w:tabs>
        <w:ind w:left="7614" w:hanging="180"/>
      </w:pPr>
    </w:lvl>
  </w:abstractNum>
  <w:abstractNum w:abstractNumId="4">
    <w:nsid w:val="6AA57735"/>
    <w:multiLevelType w:val="hybridMultilevel"/>
    <w:tmpl w:val="6444E610"/>
    <w:lvl w:ilvl="0" w:tplc="E6A4E65C">
      <w:start w:val="1"/>
      <w:numFmt w:val="decimal"/>
      <w:lvlText w:val="%1."/>
      <w:lvlJc w:val="left"/>
      <w:pPr>
        <w:tabs>
          <w:tab w:val="num" w:pos="567"/>
        </w:tabs>
        <w:ind w:left="567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978D9"/>
    <w:rsid w:val="000535E6"/>
    <w:rsid w:val="006978D9"/>
    <w:rsid w:val="006A7A3C"/>
    <w:rsid w:val="00746D66"/>
    <w:rsid w:val="00BD43B6"/>
    <w:rsid w:val="00EE1B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8D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978D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978D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6978D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978D9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708</Words>
  <Characters>4036</Characters>
  <Application>Microsoft Office Word</Application>
  <DocSecurity>0</DocSecurity>
  <Lines>33</Lines>
  <Paragraphs>9</Paragraphs>
  <ScaleCrop>false</ScaleCrop>
  <Company/>
  <LinksUpToDate>false</LinksUpToDate>
  <CharactersWithSpaces>4735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Лена</dc:creator>
  <cp:keywords/>
  <dc:description/>
  <cp:lastModifiedBy>Лена</cp:lastModifiedBy>
  <cp:revision>3</cp:revision>
  <dcterms:created xsi:type="dcterms:W3CDTF">2010-11-07T09:14:00Z</dcterms:created>
  <dcterms:modified xsi:type="dcterms:W3CDTF">2010-11-07T09:15:00Z</dcterms:modified>
</cp:coreProperties>
</file>